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D9" w:rsidRPr="00413F94" w:rsidRDefault="00BA6ED9" w:rsidP="00F04722">
      <w:pPr>
        <w:jc w:val="center"/>
        <w:rPr>
          <w:b/>
          <w:sz w:val="24"/>
          <w:szCs w:val="24"/>
        </w:rPr>
      </w:pPr>
      <w:r w:rsidRPr="00413F94">
        <w:rPr>
          <w:b/>
          <w:sz w:val="24"/>
          <w:szCs w:val="24"/>
        </w:rPr>
        <w:t>York Cycling Tours</w:t>
      </w:r>
      <w:r w:rsidR="00E12138" w:rsidRPr="00413F94">
        <w:rPr>
          <w:b/>
          <w:sz w:val="24"/>
          <w:szCs w:val="24"/>
        </w:rPr>
        <w:t xml:space="preserve"> (YCT)</w:t>
      </w:r>
      <w:r w:rsidR="00F04722" w:rsidRPr="00413F94">
        <w:rPr>
          <w:b/>
          <w:sz w:val="24"/>
          <w:szCs w:val="24"/>
        </w:rPr>
        <w:t xml:space="preserve"> </w:t>
      </w:r>
      <w:proofErr w:type="spellStart"/>
      <w:r w:rsidRPr="00413F94">
        <w:rPr>
          <w:b/>
          <w:sz w:val="24"/>
          <w:szCs w:val="24"/>
        </w:rPr>
        <w:t>Covi</w:t>
      </w:r>
      <w:r w:rsidR="00CA3B9F" w:rsidRPr="00413F94">
        <w:rPr>
          <w:b/>
          <w:sz w:val="24"/>
          <w:szCs w:val="24"/>
        </w:rPr>
        <w:t>d</w:t>
      </w:r>
      <w:proofErr w:type="spellEnd"/>
      <w:r w:rsidR="00CA3B9F" w:rsidRPr="00413F94">
        <w:rPr>
          <w:b/>
          <w:sz w:val="24"/>
          <w:szCs w:val="24"/>
        </w:rPr>
        <w:t xml:space="preserve"> 19 Risk Assessment 23-09</w:t>
      </w:r>
      <w:r w:rsidR="00F04722" w:rsidRPr="00413F94">
        <w:rPr>
          <w:b/>
          <w:sz w:val="24"/>
          <w:szCs w:val="24"/>
        </w:rPr>
        <w:t>-2020</w:t>
      </w:r>
    </w:p>
    <w:p w:rsidR="00CA3B9F" w:rsidRPr="00413F94" w:rsidRDefault="00CA3B9F" w:rsidP="00F04722">
      <w:pPr>
        <w:jc w:val="center"/>
        <w:rPr>
          <w:b/>
          <w:sz w:val="24"/>
          <w:szCs w:val="24"/>
        </w:rPr>
      </w:pPr>
      <w:r w:rsidRPr="00413F94">
        <w:rPr>
          <w:b/>
          <w:sz w:val="24"/>
          <w:szCs w:val="24"/>
        </w:rPr>
        <w:t>Conducted by Cecil Pugh</w:t>
      </w:r>
    </w:p>
    <w:p w:rsidR="00BA6ED9" w:rsidRPr="00413F94" w:rsidRDefault="00BA6ED9">
      <w:pPr>
        <w:rPr>
          <w:b/>
          <w:sz w:val="24"/>
          <w:szCs w:val="24"/>
        </w:rPr>
      </w:pPr>
      <w:r w:rsidRPr="00413F94">
        <w:rPr>
          <w:b/>
          <w:sz w:val="24"/>
          <w:szCs w:val="24"/>
        </w:rPr>
        <w:t>Introduction</w:t>
      </w:r>
    </w:p>
    <w:p w:rsidR="00BA6ED9" w:rsidRPr="00413F94" w:rsidRDefault="00BA6ED9">
      <w:pPr>
        <w:rPr>
          <w:sz w:val="24"/>
          <w:szCs w:val="24"/>
        </w:rPr>
      </w:pPr>
      <w:r w:rsidRPr="00413F94">
        <w:rPr>
          <w:sz w:val="24"/>
          <w:szCs w:val="24"/>
        </w:rPr>
        <w:t xml:space="preserve">The current risk of contracting </w:t>
      </w:r>
      <w:proofErr w:type="spellStart"/>
      <w:r w:rsidRPr="00413F94">
        <w:rPr>
          <w:sz w:val="24"/>
          <w:szCs w:val="24"/>
        </w:rPr>
        <w:t>Covid</w:t>
      </w:r>
      <w:proofErr w:type="spellEnd"/>
      <w:r w:rsidRPr="00413F94">
        <w:rPr>
          <w:sz w:val="24"/>
          <w:szCs w:val="24"/>
        </w:rPr>
        <w:t xml:space="preserve"> 19 in York i</w:t>
      </w:r>
      <w:r w:rsidR="00CA3B9F" w:rsidRPr="00413F94">
        <w:rPr>
          <w:sz w:val="24"/>
          <w:szCs w:val="24"/>
        </w:rPr>
        <w:t>s currently low, however the number of cases in York and throughout the country has</w:t>
      </w:r>
      <w:r w:rsidR="00F5151A" w:rsidRPr="00413F94">
        <w:rPr>
          <w:sz w:val="24"/>
          <w:szCs w:val="24"/>
        </w:rPr>
        <w:t xml:space="preserve"> recently</w:t>
      </w:r>
      <w:r w:rsidR="00CA3B9F" w:rsidRPr="00413F94">
        <w:rPr>
          <w:sz w:val="24"/>
          <w:szCs w:val="24"/>
        </w:rPr>
        <w:t xml:space="preserve"> shown signs of increasing</w:t>
      </w:r>
      <w:r w:rsidR="00F5151A" w:rsidRPr="00413F94">
        <w:rPr>
          <w:sz w:val="24"/>
          <w:szCs w:val="24"/>
        </w:rPr>
        <w:t>,</w:t>
      </w:r>
      <w:r w:rsidR="00CA3B9F" w:rsidRPr="00413F94">
        <w:rPr>
          <w:sz w:val="24"/>
          <w:szCs w:val="24"/>
        </w:rPr>
        <w:t xml:space="preserve"> prompting the UK Government to introduce new measures to control the spread</w:t>
      </w:r>
      <w:r w:rsidR="00F5151A" w:rsidRPr="00413F94">
        <w:rPr>
          <w:sz w:val="24"/>
          <w:szCs w:val="24"/>
        </w:rPr>
        <w:t xml:space="preserve"> of the virus</w:t>
      </w:r>
      <w:r w:rsidR="00CA3B9F" w:rsidRPr="00413F94">
        <w:rPr>
          <w:sz w:val="24"/>
          <w:szCs w:val="24"/>
        </w:rPr>
        <w:t>.  T</w:t>
      </w:r>
      <w:r w:rsidR="00E12138" w:rsidRPr="00413F94">
        <w:rPr>
          <w:sz w:val="24"/>
          <w:szCs w:val="24"/>
        </w:rPr>
        <w:t>he management</w:t>
      </w:r>
      <w:r w:rsidR="00413F94">
        <w:rPr>
          <w:sz w:val="24"/>
          <w:szCs w:val="24"/>
        </w:rPr>
        <w:t xml:space="preserve"> of York Cycling Tours is</w:t>
      </w:r>
      <w:r w:rsidRPr="00413F94">
        <w:rPr>
          <w:sz w:val="24"/>
          <w:szCs w:val="24"/>
        </w:rPr>
        <w:t xml:space="preserve"> committed to ensuring the safety of their customers by monitoring the UK Government assessment of risk and adapting or adding specific control </w:t>
      </w:r>
      <w:r w:rsidR="00413F94">
        <w:rPr>
          <w:sz w:val="24"/>
          <w:szCs w:val="24"/>
        </w:rPr>
        <w:t>measures to reduce that</w:t>
      </w:r>
      <w:bookmarkStart w:id="0" w:name="_GoBack"/>
      <w:bookmarkEnd w:id="0"/>
      <w:r w:rsidR="00F04722" w:rsidRPr="00413F94">
        <w:rPr>
          <w:sz w:val="24"/>
          <w:szCs w:val="24"/>
        </w:rPr>
        <w:t xml:space="preserve"> level of risk</w:t>
      </w:r>
      <w:r w:rsidRPr="00413F94">
        <w:rPr>
          <w:sz w:val="24"/>
          <w:szCs w:val="24"/>
        </w:rPr>
        <w:t>.</w:t>
      </w:r>
      <w:r w:rsidR="00CA3B9F" w:rsidRPr="00413F94">
        <w:rPr>
          <w:sz w:val="24"/>
          <w:szCs w:val="24"/>
        </w:rPr>
        <w:t xml:space="preserve"> This risk assessment and the control measures adopted to reduce the risk are in line with</w:t>
      </w:r>
      <w:r w:rsidR="00F5151A" w:rsidRPr="00413F94">
        <w:rPr>
          <w:sz w:val="24"/>
          <w:szCs w:val="24"/>
        </w:rPr>
        <w:t xml:space="preserve"> the latest</w:t>
      </w:r>
      <w:r w:rsidR="00CA3B9F" w:rsidRPr="00413F94">
        <w:rPr>
          <w:sz w:val="24"/>
          <w:szCs w:val="24"/>
        </w:rPr>
        <w:t xml:space="preserve"> government advice and best practice</w:t>
      </w:r>
    </w:p>
    <w:p w:rsidR="00413F94" w:rsidRPr="00413F94" w:rsidRDefault="00413F94">
      <w:pPr>
        <w:rPr>
          <w:b/>
          <w:sz w:val="24"/>
          <w:szCs w:val="24"/>
        </w:rPr>
      </w:pPr>
      <w:r w:rsidRPr="00413F94">
        <w:rPr>
          <w:sz w:val="24"/>
          <w:szCs w:val="24"/>
        </w:rPr>
        <w:t>The latest government guidance states that:   “</w:t>
      </w:r>
      <w:r w:rsidRPr="00413F94">
        <w:rPr>
          <w:b/>
          <w:sz w:val="24"/>
          <w:szCs w:val="24"/>
        </w:rPr>
        <w:t>Guided tours of up to 30 people may take place indoors or outdoors provided businesses undertake risk assessments in line with this guidance document and put any necessary mitigations in place.”</w:t>
      </w:r>
    </w:p>
    <w:p w:rsidR="00E12138" w:rsidRPr="00413F94" w:rsidRDefault="00E12138">
      <w:pPr>
        <w:rPr>
          <w:sz w:val="24"/>
          <w:szCs w:val="24"/>
        </w:rPr>
      </w:pPr>
      <w:r w:rsidRPr="00413F94">
        <w:rPr>
          <w:sz w:val="24"/>
          <w:szCs w:val="24"/>
        </w:rPr>
        <w:t>As the activity being undertaken is an outdoor activity</w:t>
      </w:r>
      <w:r w:rsidR="00F04722" w:rsidRPr="00413F94">
        <w:rPr>
          <w:sz w:val="24"/>
          <w:szCs w:val="24"/>
        </w:rPr>
        <w:t>,</w:t>
      </w:r>
      <w:r w:rsidRPr="00413F94">
        <w:rPr>
          <w:sz w:val="24"/>
          <w:szCs w:val="24"/>
        </w:rPr>
        <w:t xml:space="preserve"> where it is seen as being generally feasible to maintain a safe distance between persons at all times, YCT do not consider it necessary to provide customers with face masks.</w:t>
      </w:r>
      <w:r w:rsidR="00F04722" w:rsidRPr="00413F94">
        <w:rPr>
          <w:sz w:val="24"/>
          <w:szCs w:val="24"/>
        </w:rPr>
        <w:t xml:space="preserve"> Customers are welcome to provide and wear their own masks should they wish.</w:t>
      </w:r>
    </w:p>
    <w:p w:rsidR="00BE4B67" w:rsidRPr="00413F94" w:rsidRDefault="00BE4B67">
      <w:pPr>
        <w:rPr>
          <w:sz w:val="24"/>
          <w:szCs w:val="24"/>
        </w:rPr>
      </w:pPr>
    </w:p>
    <w:p w:rsidR="00BE4B67" w:rsidRPr="00413F94" w:rsidRDefault="00BE4B67">
      <w:pPr>
        <w:rPr>
          <w:sz w:val="24"/>
          <w:szCs w:val="24"/>
        </w:rPr>
      </w:pPr>
    </w:p>
    <w:p w:rsidR="00BA6ED9" w:rsidRPr="00413F94" w:rsidRDefault="00F04722">
      <w:pPr>
        <w:rPr>
          <w:b/>
          <w:sz w:val="24"/>
          <w:szCs w:val="24"/>
        </w:rPr>
      </w:pPr>
      <w:r w:rsidRPr="00413F94">
        <w:rPr>
          <w:b/>
          <w:sz w:val="24"/>
          <w:szCs w:val="24"/>
        </w:rPr>
        <w:t>Risk Assessment</w:t>
      </w:r>
    </w:p>
    <w:tbl>
      <w:tblPr>
        <w:tblStyle w:val="TableGrid"/>
        <w:tblW w:w="0" w:type="auto"/>
        <w:tblLook w:val="04A0" w:firstRow="1" w:lastRow="0" w:firstColumn="1" w:lastColumn="0" w:noHBand="0" w:noVBand="1"/>
      </w:tblPr>
      <w:tblGrid>
        <w:gridCol w:w="2843"/>
        <w:gridCol w:w="3531"/>
        <w:gridCol w:w="1246"/>
        <w:gridCol w:w="1026"/>
        <w:gridCol w:w="621"/>
        <w:gridCol w:w="4681"/>
      </w:tblGrid>
      <w:tr w:rsidR="00BA6ED9" w:rsidRPr="00413F94" w:rsidTr="00AF24E3">
        <w:tc>
          <w:tcPr>
            <w:tcW w:w="2875" w:type="dxa"/>
          </w:tcPr>
          <w:p w:rsidR="00BA6ED9" w:rsidRPr="00413F94" w:rsidRDefault="00BA6ED9">
            <w:pPr>
              <w:rPr>
                <w:b/>
                <w:sz w:val="24"/>
                <w:szCs w:val="24"/>
              </w:rPr>
            </w:pPr>
            <w:r w:rsidRPr="00413F94">
              <w:rPr>
                <w:b/>
                <w:sz w:val="24"/>
                <w:szCs w:val="24"/>
              </w:rPr>
              <w:t>Hazard</w:t>
            </w:r>
          </w:p>
        </w:tc>
        <w:tc>
          <w:tcPr>
            <w:tcW w:w="3600" w:type="dxa"/>
          </w:tcPr>
          <w:p w:rsidR="00BA6ED9" w:rsidRPr="00413F94" w:rsidRDefault="00BA6ED9">
            <w:pPr>
              <w:rPr>
                <w:b/>
                <w:sz w:val="24"/>
                <w:szCs w:val="24"/>
              </w:rPr>
            </w:pPr>
            <w:r w:rsidRPr="00413F94">
              <w:rPr>
                <w:b/>
                <w:sz w:val="24"/>
                <w:szCs w:val="24"/>
              </w:rPr>
              <w:t>Existing control measures</w:t>
            </w:r>
          </w:p>
        </w:tc>
        <w:tc>
          <w:tcPr>
            <w:tcW w:w="1170" w:type="dxa"/>
          </w:tcPr>
          <w:p w:rsidR="00BA6ED9" w:rsidRPr="00413F94" w:rsidRDefault="00BA6ED9">
            <w:pPr>
              <w:rPr>
                <w:b/>
                <w:sz w:val="24"/>
                <w:szCs w:val="24"/>
              </w:rPr>
            </w:pPr>
            <w:r w:rsidRPr="00413F94">
              <w:rPr>
                <w:b/>
                <w:sz w:val="24"/>
                <w:szCs w:val="24"/>
              </w:rPr>
              <w:t>Likelihood</w:t>
            </w:r>
          </w:p>
        </w:tc>
        <w:tc>
          <w:tcPr>
            <w:tcW w:w="958" w:type="dxa"/>
          </w:tcPr>
          <w:p w:rsidR="00BA6ED9" w:rsidRPr="00413F94" w:rsidRDefault="00BA6ED9">
            <w:pPr>
              <w:rPr>
                <w:b/>
                <w:sz w:val="24"/>
                <w:szCs w:val="24"/>
              </w:rPr>
            </w:pPr>
            <w:r w:rsidRPr="00413F94">
              <w:rPr>
                <w:b/>
                <w:sz w:val="24"/>
                <w:szCs w:val="24"/>
              </w:rPr>
              <w:t>Severity</w:t>
            </w:r>
          </w:p>
        </w:tc>
        <w:tc>
          <w:tcPr>
            <w:tcW w:w="572" w:type="dxa"/>
          </w:tcPr>
          <w:p w:rsidR="00BA6ED9" w:rsidRPr="00413F94" w:rsidRDefault="00BA6ED9">
            <w:pPr>
              <w:rPr>
                <w:b/>
                <w:sz w:val="24"/>
                <w:szCs w:val="24"/>
              </w:rPr>
            </w:pPr>
            <w:r w:rsidRPr="00413F94">
              <w:rPr>
                <w:b/>
                <w:sz w:val="24"/>
                <w:szCs w:val="24"/>
              </w:rPr>
              <w:t>Risk</w:t>
            </w:r>
          </w:p>
        </w:tc>
        <w:tc>
          <w:tcPr>
            <w:tcW w:w="4773" w:type="dxa"/>
          </w:tcPr>
          <w:p w:rsidR="00BA6ED9" w:rsidRPr="00413F94" w:rsidRDefault="00BA6ED9">
            <w:pPr>
              <w:rPr>
                <w:b/>
                <w:sz w:val="24"/>
                <w:szCs w:val="24"/>
              </w:rPr>
            </w:pPr>
            <w:r w:rsidRPr="00413F94">
              <w:rPr>
                <w:b/>
                <w:sz w:val="24"/>
                <w:szCs w:val="24"/>
              </w:rPr>
              <w:t>Additional Control Measures</w:t>
            </w:r>
          </w:p>
        </w:tc>
      </w:tr>
      <w:tr w:rsidR="00BA6ED9" w:rsidRPr="00413F94" w:rsidTr="00AF24E3">
        <w:tc>
          <w:tcPr>
            <w:tcW w:w="2875" w:type="dxa"/>
          </w:tcPr>
          <w:p w:rsidR="00BA6ED9" w:rsidRPr="00413F94" w:rsidRDefault="00AF24E3">
            <w:pPr>
              <w:rPr>
                <w:sz w:val="24"/>
                <w:szCs w:val="24"/>
              </w:rPr>
            </w:pPr>
            <w:r w:rsidRPr="00413F94">
              <w:rPr>
                <w:sz w:val="24"/>
                <w:szCs w:val="24"/>
              </w:rPr>
              <w:t>Risk of customer</w:t>
            </w:r>
            <w:r w:rsidR="00CA3B9F" w:rsidRPr="00413F94">
              <w:rPr>
                <w:sz w:val="24"/>
                <w:szCs w:val="24"/>
              </w:rPr>
              <w:t>/guide</w:t>
            </w:r>
            <w:r w:rsidRPr="00413F94">
              <w:rPr>
                <w:sz w:val="24"/>
                <w:szCs w:val="24"/>
              </w:rPr>
              <w:t xml:space="preserve"> contracting </w:t>
            </w:r>
            <w:proofErr w:type="spellStart"/>
            <w:r w:rsidRPr="00413F94">
              <w:rPr>
                <w:sz w:val="24"/>
                <w:szCs w:val="24"/>
              </w:rPr>
              <w:t>Covid</w:t>
            </w:r>
            <w:proofErr w:type="spellEnd"/>
            <w:r w:rsidRPr="00413F94">
              <w:rPr>
                <w:sz w:val="24"/>
                <w:szCs w:val="24"/>
              </w:rPr>
              <w:t xml:space="preserve"> 19 through taking part in</w:t>
            </w:r>
            <w:r w:rsidR="00CA3B9F" w:rsidRPr="00413F94">
              <w:rPr>
                <w:sz w:val="24"/>
                <w:szCs w:val="24"/>
              </w:rPr>
              <w:t xml:space="preserve"> or guiding</w:t>
            </w:r>
            <w:r w:rsidRPr="00413F94">
              <w:rPr>
                <w:sz w:val="24"/>
                <w:szCs w:val="24"/>
              </w:rPr>
              <w:t xml:space="preserve"> a York Cycle Tour</w:t>
            </w:r>
          </w:p>
        </w:tc>
        <w:tc>
          <w:tcPr>
            <w:tcW w:w="3600" w:type="dxa"/>
          </w:tcPr>
          <w:p w:rsidR="00BA6ED9" w:rsidRPr="00413F94" w:rsidRDefault="00AF24E3">
            <w:pPr>
              <w:rPr>
                <w:sz w:val="24"/>
                <w:szCs w:val="24"/>
              </w:rPr>
            </w:pPr>
            <w:r w:rsidRPr="00413F94">
              <w:rPr>
                <w:sz w:val="24"/>
                <w:szCs w:val="24"/>
              </w:rPr>
              <w:t>Outdoor activity where risk of infection from other persons is reduced</w:t>
            </w:r>
            <w:r w:rsidR="00B01DF0" w:rsidRPr="00413F94">
              <w:rPr>
                <w:sz w:val="24"/>
                <w:szCs w:val="24"/>
              </w:rPr>
              <w:t>.</w:t>
            </w:r>
          </w:p>
          <w:p w:rsidR="00F5151A" w:rsidRPr="00413F94" w:rsidRDefault="00F5151A">
            <w:pPr>
              <w:rPr>
                <w:sz w:val="24"/>
                <w:szCs w:val="24"/>
              </w:rPr>
            </w:pPr>
          </w:p>
        </w:tc>
        <w:tc>
          <w:tcPr>
            <w:tcW w:w="1170" w:type="dxa"/>
          </w:tcPr>
          <w:p w:rsidR="00AF24E3" w:rsidRPr="00413F94" w:rsidRDefault="00AF24E3" w:rsidP="00AF24E3">
            <w:pPr>
              <w:jc w:val="center"/>
              <w:rPr>
                <w:sz w:val="24"/>
                <w:szCs w:val="24"/>
              </w:rPr>
            </w:pPr>
          </w:p>
          <w:p w:rsidR="00BA6ED9" w:rsidRPr="00413F94" w:rsidRDefault="00AF24E3" w:rsidP="00AF24E3">
            <w:pPr>
              <w:jc w:val="center"/>
              <w:rPr>
                <w:sz w:val="24"/>
                <w:szCs w:val="24"/>
              </w:rPr>
            </w:pPr>
            <w:r w:rsidRPr="00413F94">
              <w:rPr>
                <w:sz w:val="24"/>
                <w:szCs w:val="24"/>
              </w:rPr>
              <w:t>1</w:t>
            </w:r>
          </w:p>
        </w:tc>
        <w:tc>
          <w:tcPr>
            <w:tcW w:w="958" w:type="dxa"/>
          </w:tcPr>
          <w:p w:rsidR="00AF24E3" w:rsidRPr="00413F94" w:rsidRDefault="00AF24E3">
            <w:pPr>
              <w:rPr>
                <w:sz w:val="24"/>
                <w:szCs w:val="24"/>
              </w:rPr>
            </w:pPr>
          </w:p>
          <w:p w:rsidR="00BA6ED9" w:rsidRPr="00413F94" w:rsidRDefault="00AF24E3" w:rsidP="00AF24E3">
            <w:pPr>
              <w:jc w:val="center"/>
              <w:rPr>
                <w:sz w:val="24"/>
                <w:szCs w:val="24"/>
              </w:rPr>
            </w:pPr>
            <w:r w:rsidRPr="00413F94">
              <w:rPr>
                <w:sz w:val="24"/>
                <w:szCs w:val="24"/>
              </w:rPr>
              <w:t>4</w:t>
            </w:r>
          </w:p>
        </w:tc>
        <w:tc>
          <w:tcPr>
            <w:tcW w:w="572" w:type="dxa"/>
          </w:tcPr>
          <w:p w:rsidR="00AF24E3" w:rsidRPr="00413F94" w:rsidRDefault="00AF24E3">
            <w:pPr>
              <w:rPr>
                <w:sz w:val="24"/>
                <w:szCs w:val="24"/>
              </w:rPr>
            </w:pPr>
          </w:p>
          <w:p w:rsidR="00BA6ED9" w:rsidRPr="00413F94" w:rsidRDefault="00AF24E3">
            <w:pPr>
              <w:rPr>
                <w:sz w:val="24"/>
                <w:szCs w:val="24"/>
              </w:rPr>
            </w:pPr>
            <w:r w:rsidRPr="00413F94">
              <w:rPr>
                <w:sz w:val="24"/>
                <w:szCs w:val="24"/>
              </w:rPr>
              <w:t>4</w:t>
            </w:r>
          </w:p>
        </w:tc>
        <w:tc>
          <w:tcPr>
            <w:tcW w:w="4773" w:type="dxa"/>
          </w:tcPr>
          <w:p w:rsidR="00BA6ED9" w:rsidRPr="00413F94" w:rsidRDefault="00F04722">
            <w:pPr>
              <w:rPr>
                <w:sz w:val="24"/>
                <w:szCs w:val="24"/>
              </w:rPr>
            </w:pPr>
            <w:r w:rsidRPr="00413F94">
              <w:rPr>
                <w:sz w:val="24"/>
                <w:szCs w:val="24"/>
              </w:rPr>
              <w:t xml:space="preserve">YCT </w:t>
            </w:r>
            <w:r w:rsidR="00AF24E3" w:rsidRPr="00413F94">
              <w:rPr>
                <w:sz w:val="24"/>
                <w:szCs w:val="24"/>
              </w:rPr>
              <w:t>Management to monitor UK Government alert level system and adapt control measures accordingly</w:t>
            </w:r>
          </w:p>
        </w:tc>
      </w:tr>
      <w:tr w:rsidR="00BA6ED9" w:rsidRPr="00413F94" w:rsidTr="00AF24E3">
        <w:tc>
          <w:tcPr>
            <w:tcW w:w="2875" w:type="dxa"/>
          </w:tcPr>
          <w:p w:rsidR="00BA6ED9" w:rsidRPr="00413F94" w:rsidRDefault="00BA6ED9">
            <w:pPr>
              <w:rPr>
                <w:sz w:val="24"/>
                <w:szCs w:val="24"/>
              </w:rPr>
            </w:pPr>
          </w:p>
        </w:tc>
        <w:tc>
          <w:tcPr>
            <w:tcW w:w="3600" w:type="dxa"/>
          </w:tcPr>
          <w:p w:rsidR="00BA6ED9" w:rsidRPr="00413F94" w:rsidRDefault="00F5151A">
            <w:pPr>
              <w:rPr>
                <w:sz w:val="24"/>
                <w:szCs w:val="24"/>
              </w:rPr>
            </w:pPr>
            <w:r w:rsidRPr="00413F94">
              <w:rPr>
                <w:sz w:val="24"/>
                <w:szCs w:val="24"/>
              </w:rPr>
              <w:t>Group sizes are limited to a maximum of 12</w:t>
            </w:r>
            <w:r w:rsidRPr="00413F94">
              <w:rPr>
                <w:sz w:val="24"/>
                <w:szCs w:val="24"/>
              </w:rPr>
              <w:t xml:space="preserve"> customers per guide</w:t>
            </w:r>
          </w:p>
        </w:tc>
        <w:tc>
          <w:tcPr>
            <w:tcW w:w="1170" w:type="dxa"/>
          </w:tcPr>
          <w:p w:rsidR="00F5151A" w:rsidRPr="00413F94" w:rsidRDefault="00F5151A" w:rsidP="00F5151A">
            <w:pPr>
              <w:jc w:val="center"/>
              <w:rPr>
                <w:sz w:val="24"/>
                <w:szCs w:val="24"/>
              </w:rPr>
            </w:pPr>
          </w:p>
          <w:p w:rsidR="00BA6ED9" w:rsidRPr="00413F94" w:rsidRDefault="00BA6ED9" w:rsidP="00F5151A">
            <w:pPr>
              <w:jc w:val="center"/>
              <w:rPr>
                <w:sz w:val="24"/>
                <w:szCs w:val="24"/>
              </w:rPr>
            </w:pPr>
          </w:p>
        </w:tc>
        <w:tc>
          <w:tcPr>
            <w:tcW w:w="958" w:type="dxa"/>
          </w:tcPr>
          <w:p w:rsidR="00F5151A" w:rsidRPr="00413F94" w:rsidRDefault="00F5151A" w:rsidP="00F5151A">
            <w:pPr>
              <w:jc w:val="center"/>
              <w:rPr>
                <w:sz w:val="24"/>
                <w:szCs w:val="24"/>
              </w:rPr>
            </w:pPr>
          </w:p>
          <w:p w:rsidR="00BA6ED9" w:rsidRPr="00413F94" w:rsidRDefault="00BA6ED9" w:rsidP="00F5151A">
            <w:pPr>
              <w:jc w:val="center"/>
              <w:rPr>
                <w:sz w:val="24"/>
                <w:szCs w:val="24"/>
              </w:rPr>
            </w:pPr>
          </w:p>
        </w:tc>
        <w:tc>
          <w:tcPr>
            <w:tcW w:w="572" w:type="dxa"/>
          </w:tcPr>
          <w:p w:rsidR="00F5151A" w:rsidRPr="00413F94" w:rsidRDefault="00F5151A">
            <w:pPr>
              <w:rPr>
                <w:sz w:val="24"/>
                <w:szCs w:val="24"/>
              </w:rPr>
            </w:pPr>
          </w:p>
          <w:p w:rsidR="00BA6ED9" w:rsidRPr="00413F94" w:rsidRDefault="00BA6ED9">
            <w:pPr>
              <w:rPr>
                <w:sz w:val="24"/>
                <w:szCs w:val="24"/>
              </w:rPr>
            </w:pPr>
          </w:p>
          <w:p w:rsidR="00F5151A" w:rsidRPr="00413F94" w:rsidRDefault="00F5151A">
            <w:pPr>
              <w:rPr>
                <w:sz w:val="24"/>
                <w:szCs w:val="24"/>
              </w:rPr>
            </w:pPr>
          </w:p>
        </w:tc>
        <w:tc>
          <w:tcPr>
            <w:tcW w:w="4773" w:type="dxa"/>
          </w:tcPr>
          <w:p w:rsidR="00BA6ED9" w:rsidRPr="00413F94" w:rsidRDefault="00AF24E3">
            <w:pPr>
              <w:rPr>
                <w:sz w:val="24"/>
                <w:szCs w:val="24"/>
              </w:rPr>
            </w:pPr>
            <w:r w:rsidRPr="00413F94">
              <w:rPr>
                <w:sz w:val="24"/>
                <w:szCs w:val="24"/>
              </w:rPr>
              <w:t>Guides to wear disposable gloves when preparing and handling bikes for customers</w:t>
            </w:r>
            <w:r w:rsidR="00E12138" w:rsidRPr="00413F94">
              <w:rPr>
                <w:sz w:val="24"/>
                <w:szCs w:val="24"/>
              </w:rPr>
              <w:t>.</w:t>
            </w:r>
          </w:p>
        </w:tc>
      </w:tr>
      <w:tr w:rsidR="00BA6ED9" w:rsidRPr="00413F94" w:rsidTr="00AF24E3">
        <w:tc>
          <w:tcPr>
            <w:tcW w:w="2875" w:type="dxa"/>
          </w:tcPr>
          <w:p w:rsidR="00BA6ED9" w:rsidRPr="00413F94" w:rsidRDefault="00BA6ED9">
            <w:pPr>
              <w:rPr>
                <w:sz w:val="24"/>
                <w:szCs w:val="24"/>
              </w:rPr>
            </w:pPr>
          </w:p>
        </w:tc>
        <w:tc>
          <w:tcPr>
            <w:tcW w:w="3600" w:type="dxa"/>
          </w:tcPr>
          <w:p w:rsidR="00BA6ED9" w:rsidRPr="00413F94" w:rsidRDefault="00F5151A">
            <w:pPr>
              <w:rPr>
                <w:sz w:val="24"/>
                <w:szCs w:val="24"/>
              </w:rPr>
            </w:pPr>
            <w:r w:rsidRPr="00413F94">
              <w:rPr>
                <w:sz w:val="24"/>
                <w:szCs w:val="24"/>
              </w:rPr>
              <w:t>Social distancing measures to be applied at all times.</w:t>
            </w:r>
          </w:p>
        </w:tc>
        <w:tc>
          <w:tcPr>
            <w:tcW w:w="1170" w:type="dxa"/>
          </w:tcPr>
          <w:p w:rsidR="00BA6ED9" w:rsidRPr="00413F94" w:rsidRDefault="00BA6ED9">
            <w:pPr>
              <w:rPr>
                <w:sz w:val="24"/>
                <w:szCs w:val="24"/>
              </w:rPr>
            </w:pPr>
          </w:p>
        </w:tc>
        <w:tc>
          <w:tcPr>
            <w:tcW w:w="958" w:type="dxa"/>
          </w:tcPr>
          <w:p w:rsidR="00BA6ED9" w:rsidRPr="00413F94" w:rsidRDefault="00BA6ED9">
            <w:pPr>
              <w:rPr>
                <w:sz w:val="24"/>
                <w:szCs w:val="24"/>
              </w:rPr>
            </w:pPr>
          </w:p>
        </w:tc>
        <w:tc>
          <w:tcPr>
            <w:tcW w:w="572" w:type="dxa"/>
          </w:tcPr>
          <w:p w:rsidR="00BA6ED9" w:rsidRPr="00413F94" w:rsidRDefault="00BA6ED9">
            <w:pPr>
              <w:rPr>
                <w:sz w:val="24"/>
                <w:szCs w:val="24"/>
              </w:rPr>
            </w:pPr>
          </w:p>
        </w:tc>
        <w:tc>
          <w:tcPr>
            <w:tcW w:w="4773" w:type="dxa"/>
          </w:tcPr>
          <w:p w:rsidR="00BA6ED9" w:rsidRPr="00413F94" w:rsidRDefault="00AF24E3">
            <w:pPr>
              <w:rPr>
                <w:sz w:val="24"/>
                <w:szCs w:val="24"/>
              </w:rPr>
            </w:pPr>
            <w:r w:rsidRPr="00413F94">
              <w:rPr>
                <w:sz w:val="24"/>
                <w:szCs w:val="24"/>
              </w:rPr>
              <w:t xml:space="preserve">Bikes and helmets to be </w:t>
            </w:r>
            <w:r w:rsidR="00E12138" w:rsidRPr="00413F94">
              <w:rPr>
                <w:sz w:val="24"/>
                <w:szCs w:val="24"/>
              </w:rPr>
              <w:t>cleaned with antibacterial wipes or spray prior to use.</w:t>
            </w:r>
          </w:p>
        </w:tc>
      </w:tr>
      <w:tr w:rsidR="00BA6ED9" w:rsidRPr="00413F94" w:rsidTr="00AF24E3">
        <w:tc>
          <w:tcPr>
            <w:tcW w:w="2875" w:type="dxa"/>
          </w:tcPr>
          <w:p w:rsidR="00BA6ED9" w:rsidRPr="00413F94" w:rsidRDefault="00BA6ED9">
            <w:pPr>
              <w:rPr>
                <w:sz w:val="24"/>
                <w:szCs w:val="24"/>
              </w:rPr>
            </w:pPr>
          </w:p>
        </w:tc>
        <w:tc>
          <w:tcPr>
            <w:tcW w:w="3600" w:type="dxa"/>
          </w:tcPr>
          <w:p w:rsidR="00BA6ED9" w:rsidRPr="00413F94" w:rsidRDefault="00BA6ED9">
            <w:pPr>
              <w:rPr>
                <w:sz w:val="24"/>
                <w:szCs w:val="24"/>
              </w:rPr>
            </w:pPr>
          </w:p>
        </w:tc>
        <w:tc>
          <w:tcPr>
            <w:tcW w:w="1170" w:type="dxa"/>
          </w:tcPr>
          <w:p w:rsidR="00BA6ED9" w:rsidRPr="00413F94" w:rsidRDefault="00BA6ED9">
            <w:pPr>
              <w:rPr>
                <w:sz w:val="24"/>
                <w:szCs w:val="24"/>
              </w:rPr>
            </w:pPr>
          </w:p>
        </w:tc>
        <w:tc>
          <w:tcPr>
            <w:tcW w:w="958" w:type="dxa"/>
          </w:tcPr>
          <w:p w:rsidR="00BA6ED9" w:rsidRPr="00413F94" w:rsidRDefault="00BA6ED9">
            <w:pPr>
              <w:rPr>
                <w:sz w:val="24"/>
                <w:szCs w:val="24"/>
              </w:rPr>
            </w:pPr>
          </w:p>
        </w:tc>
        <w:tc>
          <w:tcPr>
            <w:tcW w:w="572" w:type="dxa"/>
          </w:tcPr>
          <w:p w:rsidR="00BA6ED9" w:rsidRPr="00413F94" w:rsidRDefault="00BA6ED9">
            <w:pPr>
              <w:rPr>
                <w:sz w:val="24"/>
                <w:szCs w:val="24"/>
              </w:rPr>
            </w:pPr>
          </w:p>
        </w:tc>
        <w:tc>
          <w:tcPr>
            <w:tcW w:w="4773" w:type="dxa"/>
          </w:tcPr>
          <w:p w:rsidR="00BA6ED9" w:rsidRPr="00413F94" w:rsidRDefault="00E12138">
            <w:pPr>
              <w:rPr>
                <w:sz w:val="24"/>
                <w:szCs w:val="24"/>
              </w:rPr>
            </w:pPr>
            <w:r w:rsidRPr="00413F94">
              <w:rPr>
                <w:sz w:val="24"/>
                <w:szCs w:val="24"/>
              </w:rPr>
              <w:t>Use of bikes to be rotated to ensure that exposure to potential contamination is minimised as much as possible</w:t>
            </w:r>
            <w:r w:rsidR="00CA3B9F" w:rsidRPr="00413F94">
              <w:rPr>
                <w:sz w:val="24"/>
                <w:szCs w:val="24"/>
              </w:rPr>
              <w:t>.</w:t>
            </w:r>
          </w:p>
        </w:tc>
      </w:tr>
      <w:tr w:rsidR="00BA6ED9" w:rsidRPr="00413F94" w:rsidTr="00AF24E3">
        <w:tc>
          <w:tcPr>
            <w:tcW w:w="2875" w:type="dxa"/>
          </w:tcPr>
          <w:p w:rsidR="00BA6ED9" w:rsidRPr="00413F94" w:rsidRDefault="00BA6ED9">
            <w:pPr>
              <w:rPr>
                <w:sz w:val="24"/>
                <w:szCs w:val="24"/>
              </w:rPr>
            </w:pPr>
          </w:p>
        </w:tc>
        <w:tc>
          <w:tcPr>
            <w:tcW w:w="3600" w:type="dxa"/>
          </w:tcPr>
          <w:p w:rsidR="00BA6ED9" w:rsidRPr="00413F94" w:rsidRDefault="00BA6ED9">
            <w:pPr>
              <w:rPr>
                <w:sz w:val="24"/>
                <w:szCs w:val="24"/>
              </w:rPr>
            </w:pPr>
          </w:p>
        </w:tc>
        <w:tc>
          <w:tcPr>
            <w:tcW w:w="1170" w:type="dxa"/>
          </w:tcPr>
          <w:p w:rsidR="00BA6ED9" w:rsidRPr="00413F94" w:rsidRDefault="00BA6ED9">
            <w:pPr>
              <w:rPr>
                <w:sz w:val="24"/>
                <w:szCs w:val="24"/>
              </w:rPr>
            </w:pPr>
          </w:p>
        </w:tc>
        <w:tc>
          <w:tcPr>
            <w:tcW w:w="958" w:type="dxa"/>
          </w:tcPr>
          <w:p w:rsidR="00BA6ED9" w:rsidRPr="00413F94" w:rsidRDefault="00BA6ED9">
            <w:pPr>
              <w:rPr>
                <w:sz w:val="24"/>
                <w:szCs w:val="24"/>
              </w:rPr>
            </w:pPr>
          </w:p>
        </w:tc>
        <w:tc>
          <w:tcPr>
            <w:tcW w:w="572" w:type="dxa"/>
          </w:tcPr>
          <w:p w:rsidR="00BA6ED9" w:rsidRPr="00413F94" w:rsidRDefault="00BA6ED9">
            <w:pPr>
              <w:rPr>
                <w:sz w:val="24"/>
                <w:szCs w:val="24"/>
              </w:rPr>
            </w:pPr>
          </w:p>
        </w:tc>
        <w:tc>
          <w:tcPr>
            <w:tcW w:w="4773" w:type="dxa"/>
          </w:tcPr>
          <w:p w:rsidR="00BA6ED9" w:rsidRPr="00413F94" w:rsidRDefault="00E12138">
            <w:pPr>
              <w:rPr>
                <w:sz w:val="24"/>
                <w:szCs w:val="24"/>
              </w:rPr>
            </w:pPr>
            <w:r w:rsidRPr="00413F94">
              <w:rPr>
                <w:sz w:val="24"/>
                <w:szCs w:val="24"/>
              </w:rPr>
              <w:t xml:space="preserve">Customers and guides to maintain a safe distance of two metres. Where this is not possible for any reason a minimum safe distance of 1 metre </w:t>
            </w:r>
            <w:r w:rsidRPr="00413F94">
              <w:rPr>
                <w:b/>
                <w:sz w:val="24"/>
                <w:szCs w:val="24"/>
              </w:rPr>
              <w:t xml:space="preserve">must </w:t>
            </w:r>
            <w:r w:rsidRPr="00413F94">
              <w:rPr>
                <w:sz w:val="24"/>
                <w:szCs w:val="24"/>
              </w:rPr>
              <w:t>be maintained.</w:t>
            </w:r>
          </w:p>
        </w:tc>
      </w:tr>
      <w:tr w:rsidR="00BA6ED9" w:rsidRPr="00413F94" w:rsidTr="00AF24E3">
        <w:tc>
          <w:tcPr>
            <w:tcW w:w="2875" w:type="dxa"/>
          </w:tcPr>
          <w:p w:rsidR="00BA6ED9" w:rsidRPr="00413F94" w:rsidRDefault="00BA6ED9">
            <w:pPr>
              <w:rPr>
                <w:sz w:val="24"/>
                <w:szCs w:val="24"/>
              </w:rPr>
            </w:pPr>
          </w:p>
        </w:tc>
        <w:tc>
          <w:tcPr>
            <w:tcW w:w="3600" w:type="dxa"/>
          </w:tcPr>
          <w:p w:rsidR="00BA6ED9" w:rsidRPr="00413F94" w:rsidRDefault="00BA6ED9">
            <w:pPr>
              <w:rPr>
                <w:sz w:val="24"/>
                <w:szCs w:val="24"/>
              </w:rPr>
            </w:pPr>
          </w:p>
        </w:tc>
        <w:tc>
          <w:tcPr>
            <w:tcW w:w="1170" w:type="dxa"/>
          </w:tcPr>
          <w:p w:rsidR="00BA6ED9" w:rsidRPr="00413F94" w:rsidRDefault="00BA6ED9">
            <w:pPr>
              <w:rPr>
                <w:sz w:val="24"/>
                <w:szCs w:val="24"/>
              </w:rPr>
            </w:pPr>
          </w:p>
        </w:tc>
        <w:tc>
          <w:tcPr>
            <w:tcW w:w="958" w:type="dxa"/>
          </w:tcPr>
          <w:p w:rsidR="00BA6ED9" w:rsidRPr="00413F94" w:rsidRDefault="00BA6ED9">
            <w:pPr>
              <w:rPr>
                <w:sz w:val="24"/>
                <w:szCs w:val="24"/>
              </w:rPr>
            </w:pPr>
          </w:p>
        </w:tc>
        <w:tc>
          <w:tcPr>
            <w:tcW w:w="572" w:type="dxa"/>
          </w:tcPr>
          <w:p w:rsidR="00BA6ED9" w:rsidRPr="00413F94" w:rsidRDefault="00BA6ED9">
            <w:pPr>
              <w:rPr>
                <w:sz w:val="24"/>
                <w:szCs w:val="24"/>
              </w:rPr>
            </w:pPr>
          </w:p>
        </w:tc>
        <w:tc>
          <w:tcPr>
            <w:tcW w:w="4773" w:type="dxa"/>
          </w:tcPr>
          <w:p w:rsidR="00BA6ED9" w:rsidRPr="00413F94" w:rsidRDefault="00F04722">
            <w:pPr>
              <w:rPr>
                <w:sz w:val="24"/>
                <w:szCs w:val="24"/>
              </w:rPr>
            </w:pPr>
            <w:r w:rsidRPr="00413F94">
              <w:rPr>
                <w:sz w:val="24"/>
                <w:szCs w:val="24"/>
              </w:rPr>
              <w:t>Facemasks to be available in</w:t>
            </w:r>
            <w:r w:rsidR="00E12138" w:rsidRPr="00413F94">
              <w:rPr>
                <w:sz w:val="24"/>
                <w:szCs w:val="24"/>
              </w:rPr>
              <w:t xml:space="preserve"> first aid kit</w:t>
            </w:r>
            <w:r w:rsidRPr="00413F94">
              <w:rPr>
                <w:sz w:val="24"/>
                <w:szCs w:val="24"/>
              </w:rPr>
              <w:t xml:space="preserve"> and </w:t>
            </w:r>
            <w:r w:rsidR="00E12138" w:rsidRPr="00413F94">
              <w:rPr>
                <w:sz w:val="24"/>
                <w:szCs w:val="24"/>
              </w:rPr>
              <w:t xml:space="preserve">available for use should guide need to </w:t>
            </w:r>
            <w:r w:rsidRPr="00413F94">
              <w:rPr>
                <w:sz w:val="24"/>
                <w:szCs w:val="24"/>
              </w:rPr>
              <w:t>come within 1 metre of a customer in emergency.</w:t>
            </w:r>
          </w:p>
        </w:tc>
      </w:tr>
      <w:tr w:rsidR="00BA6ED9" w:rsidRPr="00413F94" w:rsidTr="00AF24E3">
        <w:tc>
          <w:tcPr>
            <w:tcW w:w="2875" w:type="dxa"/>
          </w:tcPr>
          <w:p w:rsidR="00BA6ED9" w:rsidRPr="00413F94" w:rsidRDefault="00BA6ED9">
            <w:pPr>
              <w:rPr>
                <w:sz w:val="24"/>
                <w:szCs w:val="24"/>
              </w:rPr>
            </w:pPr>
          </w:p>
        </w:tc>
        <w:tc>
          <w:tcPr>
            <w:tcW w:w="3600" w:type="dxa"/>
          </w:tcPr>
          <w:p w:rsidR="00BA6ED9" w:rsidRPr="00413F94" w:rsidRDefault="00BA6ED9">
            <w:pPr>
              <w:rPr>
                <w:sz w:val="24"/>
                <w:szCs w:val="24"/>
              </w:rPr>
            </w:pPr>
          </w:p>
        </w:tc>
        <w:tc>
          <w:tcPr>
            <w:tcW w:w="1170" w:type="dxa"/>
          </w:tcPr>
          <w:p w:rsidR="00BA6ED9" w:rsidRPr="00413F94" w:rsidRDefault="00BA6ED9">
            <w:pPr>
              <w:rPr>
                <w:sz w:val="24"/>
                <w:szCs w:val="24"/>
              </w:rPr>
            </w:pPr>
          </w:p>
        </w:tc>
        <w:tc>
          <w:tcPr>
            <w:tcW w:w="958" w:type="dxa"/>
          </w:tcPr>
          <w:p w:rsidR="00BA6ED9" w:rsidRPr="00413F94" w:rsidRDefault="00BA6ED9">
            <w:pPr>
              <w:rPr>
                <w:sz w:val="24"/>
                <w:szCs w:val="24"/>
              </w:rPr>
            </w:pPr>
          </w:p>
        </w:tc>
        <w:tc>
          <w:tcPr>
            <w:tcW w:w="572" w:type="dxa"/>
          </w:tcPr>
          <w:p w:rsidR="00BA6ED9" w:rsidRPr="00413F94" w:rsidRDefault="00BA6ED9">
            <w:pPr>
              <w:rPr>
                <w:sz w:val="24"/>
                <w:szCs w:val="24"/>
              </w:rPr>
            </w:pPr>
          </w:p>
        </w:tc>
        <w:tc>
          <w:tcPr>
            <w:tcW w:w="4773" w:type="dxa"/>
          </w:tcPr>
          <w:p w:rsidR="00BA6ED9" w:rsidRPr="00413F94" w:rsidRDefault="00F04722">
            <w:pPr>
              <w:rPr>
                <w:sz w:val="24"/>
                <w:szCs w:val="24"/>
              </w:rPr>
            </w:pPr>
            <w:r w:rsidRPr="00413F94">
              <w:rPr>
                <w:sz w:val="24"/>
                <w:szCs w:val="24"/>
              </w:rPr>
              <w:t>Anti-bacterial hand gel to be available for guide and customer use before during and after the tour.</w:t>
            </w:r>
          </w:p>
        </w:tc>
      </w:tr>
      <w:tr w:rsidR="00F5151A" w:rsidRPr="00413F94" w:rsidTr="00AF24E3">
        <w:tc>
          <w:tcPr>
            <w:tcW w:w="2875" w:type="dxa"/>
          </w:tcPr>
          <w:p w:rsidR="00F5151A" w:rsidRPr="00413F94" w:rsidRDefault="00F5151A">
            <w:pPr>
              <w:rPr>
                <w:sz w:val="24"/>
                <w:szCs w:val="24"/>
              </w:rPr>
            </w:pPr>
          </w:p>
        </w:tc>
        <w:tc>
          <w:tcPr>
            <w:tcW w:w="3600" w:type="dxa"/>
          </w:tcPr>
          <w:p w:rsidR="00F5151A" w:rsidRPr="00413F94" w:rsidRDefault="00F5151A">
            <w:pPr>
              <w:rPr>
                <w:sz w:val="24"/>
                <w:szCs w:val="24"/>
              </w:rPr>
            </w:pPr>
          </w:p>
        </w:tc>
        <w:tc>
          <w:tcPr>
            <w:tcW w:w="1170" w:type="dxa"/>
          </w:tcPr>
          <w:p w:rsidR="00F5151A" w:rsidRPr="00413F94" w:rsidRDefault="00F5151A">
            <w:pPr>
              <w:rPr>
                <w:sz w:val="24"/>
                <w:szCs w:val="24"/>
              </w:rPr>
            </w:pPr>
          </w:p>
        </w:tc>
        <w:tc>
          <w:tcPr>
            <w:tcW w:w="958" w:type="dxa"/>
          </w:tcPr>
          <w:p w:rsidR="00F5151A" w:rsidRPr="00413F94" w:rsidRDefault="00F5151A">
            <w:pPr>
              <w:rPr>
                <w:sz w:val="24"/>
                <w:szCs w:val="24"/>
              </w:rPr>
            </w:pPr>
          </w:p>
        </w:tc>
        <w:tc>
          <w:tcPr>
            <w:tcW w:w="572" w:type="dxa"/>
          </w:tcPr>
          <w:p w:rsidR="00F5151A" w:rsidRPr="00413F94" w:rsidRDefault="00F5151A">
            <w:pPr>
              <w:rPr>
                <w:sz w:val="24"/>
                <w:szCs w:val="24"/>
              </w:rPr>
            </w:pPr>
          </w:p>
        </w:tc>
        <w:tc>
          <w:tcPr>
            <w:tcW w:w="4773" w:type="dxa"/>
          </w:tcPr>
          <w:p w:rsidR="00F5151A" w:rsidRPr="00413F94" w:rsidRDefault="00F5151A">
            <w:pPr>
              <w:rPr>
                <w:sz w:val="24"/>
                <w:szCs w:val="24"/>
              </w:rPr>
            </w:pPr>
            <w:r w:rsidRPr="00413F94">
              <w:rPr>
                <w:sz w:val="24"/>
                <w:szCs w:val="24"/>
              </w:rPr>
              <w:t xml:space="preserve">Guides to refuse access to tour of persons showing potential signs and symptoms of </w:t>
            </w:r>
            <w:proofErr w:type="spellStart"/>
            <w:r w:rsidRPr="00413F94">
              <w:rPr>
                <w:sz w:val="24"/>
                <w:szCs w:val="24"/>
              </w:rPr>
              <w:t>Covid</w:t>
            </w:r>
            <w:proofErr w:type="spellEnd"/>
            <w:r w:rsidRPr="00413F94">
              <w:rPr>
                <w:sz w:val="24"/>
                <w:szCs w:val="24"/>
              </w:rPr>
              <w:t xml:space="preserve"> 19</w:t>
            </w:r>
          </w:p>
        </w:tc>
      </w:tr>
      <w:tr w:rsidR="00F5151A" w:rsidRPr="00413F94" w:rsidTr="00AF24E3">
        <w:tc>
          <w:tcPr>
            <w:tcW w:w="2875" w:type="dxa"/>
          </w:tcPr>
          <w:p w:rsidR="00F5151A" w:rsidRPr="00413F94" w:rsidRDefault="00F5151A">
            <w:pPr>
              <w:rPr>
                <w:sz w:val="24"/>
                <w:szCs w:val="24"/>
              </w:rPr>
            </w:pPr>
          </w:p>
        </w:tc>
        <w:tc>
          <w:tcPr>
            <w:tcW w:w="3600" w:type="dxa"/>
          </w:tcPr>
          <w:p w:rsidR="00F5151A" w:rsidRPr="00413F94" w:rsidRDefault="00F5151A">
            <w:pPr>
              <w:rPr>
                <w:sz w:val="24"/>
                <w:szCs w:val="24"/>
              </w:rPr>
            </w:pPr>
          </w:p>
        </w:tc>
        <w:tc>
          <w:tcPr>
            <w:tcW w:w="1170" w:type="dxa"/>
          </w:tcPr>
          <w:p w:rsidR="00F5151A" w:rsidRPr="00413F94" w:rsidRDefault="00F5151A">
            <w:pPr>
              <w:rPr>
                <w:sz w:val="24"/>
                <w:szCs w:val="24"/>
              </w:rPr>
            </w:pPr>
          </w:p>
        </w:tc>
        <w:tc>
          <w:tcPr>
            <w:tcW w:w="958" w:type="dxa"/>
          </w:tcPr>
          <w:p w:rsidR="00F5151A" w:rsidRPr="00413F94" w:rsidRDefault="00F5151A">
            <w:pPr>
              <w:rPr>
                <w:sz w:val="24"/>
                <w:szCs w:val="24"/>
              </w:rPr>
            </w:pPr>
          </w:p>
        </w:tc>
        <w:tc>
          <w:tcPr>
            <w:tcW w:w="572" w:type="dxa"/>
          </w:tcPr>
          <w:p w:rsidR="00F5151A" w:rsidRPr="00413F94" w:rsidRDefault="00F5151A">
            <w:pPr>
              <w:rPr>
                <w:sz w:val="24"/>
                <w:szCs w:val="24"/>
              </w:rPr>
            </w:pPr>
          </w:p>
        </w:tc>
        <w:tc>
          <w:tcPr>
            <w:tcW w:w="4773" w:type="dxa"/>
          </w:tcPr>
          <w:p w:rsidR="00F5151A" w:rsidRPr="00413F94" w:rsidRDefault="00F5151A">
            <w:pPr>
              <w:rPr>
                <w:sz w:val="24"/>
                <w:szCs w:val="24"/>
              </w:rPr>
            </w:pPr>
            <w:r w:rsidRPr="00413F94">
              <w:rPr>
                <w:sz w:val="24"/>
                <w:szCs w:val="24"/>
              </w:rPr>
              <w:t>Guides to stop with group only in places where it is spacious enough to maintain social distancing.</w:t>
            </w:r>
          </w:p>
        </w:tc>
      </w:tr>
    </w:tbl>
    <w:p w:rsidR="00BA6ED9" w:rsidRPr="00413F94" w:rsidRDefault="00BA6ED9">
      <w:pPr>
        <w:rPr>
          <w:sz w:val="24"/>
          <w:szCs w:val="24"/>
        </w:rPr>
      </w:pPr>
    </w:p>
    <w:sectPr w:rsidR="00BA6ED9" w:rsidRPr="00413F94" w:rsidSect="00BA6E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D9"/>
    <w:rsid w:val="00050CC1"/>
    <w:rsid w:val="00413F94"/>
    <w:rsid w:val="00823367"/>
    <w:rsid w:val="00AF24E3"/>
    <w:rsid w:val="00B01DF0"/>
    <w:rsid w:val="00BA6ED9"/>
    <w:rsid w:val="00BE4B67"/>
    <w:rsid w:val="00CA3B9F"/>
    <w:rsid w:val="00E12138"/>
    <w:rsid w:val="00F04722"/>
    <w:rsid w:val="00F5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AB634-5B6C-4A9E-ABE2-B1C8744E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2020-09-23T16:41:00Z</dcterms:created>
  <dcterms:modified xsi:type="dcterms:W3CDTF">2020-09-23T17:00:00Z</dcterms:modified>
</cp:coreProperties>
</file>